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A3" w:rsidRDefault="00912DA3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12DA3" w:rsidRPr="00912DA3" w:rsidRDefault="00912DA3" w:rsidP="00912DA3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proofErr w:type="spellStart"/>
      <w:r w:rsidRPr="00912DA3">
        <w:rPr>
          <w:b/>
          <w:color w:val="000000"/>
          <w:sz w:val="28"/>
          <w:szCs w:val="28"/>
        </w:rPr>
        <w:t>Гендерн</w:t>
      </w:r>
      <w:bookmarkStart w:id="0" w:name="_GoBack"/>
      <w:bookmarkEnd w:id="0"/>
      <w:r w:rsidRPr="00912DA3">
        <w:rPr>
          <w:b/>
          <w:color w:val="000000"/>
          <w:sz w:val="28"/>
          <w:szCs w:val="28"/>
        </w:rPr>
        <w:t>ий</w:t>
      </w:r>
      <w:proofErr w:type="spellEnd"/>
      <w:r w:rsidRPr="00912DA3">
        <w:rPr>
          <w:b/>
          <w:color w:val="000000"/>
          <w:sz w:val="28"/>
          <w:szCs w:val="28"/>
        </w:rPr>
        <w:t xml:space="preserve"> портрет 2016.</w:t>
      </w:r>
    </w:p>
    <w:p w:rsidR="00912DA3" w:rsidRDefault="00912DA3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F4531" w:rsidRPr="00912DA3" w:rsidRDefault="009F4531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2DA3">
        <w:rPr>
          <w:color w:val="000000"/>
          <w:sz w:val="28"/>
          <w:szCs w:val="28"/>
        </w:rPr>
        <w:t>В Донецкой области они составляют 54,6% всего населения. На 1000 женщин приходится 830 мужчин.</w:t>
      </w:r>
    </w:p>
    <w:p w:rsidR="009F4531" w:rsidRPr="00912DA3" w:rsidRDefault="009F4531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2DA3">
        <w:rPr>
          <w:color w:val="000000"/>
          <w:sz w:val="28"/>
          <w:szCs w:val="28"/>
        </w:rPr>
        <w:t>Женщины являются экономически активной частью общества и составляют почти половину (в 2015 году – 48,8%) всех работающих в экономике области (без части зоны проведения антитеррористической операции). Среди работников промышленности женщин меньше (34,6%), зато</w:t>
      </w:r>
      <w:r w:rsidRPr="00912DA3">
        <w:rPr>
          <w:rStyle w:val="apple-converted-space"/>
          <w:color w:val="000000"/>
          <w:sz w:val="28"/>
          <w:szCs w:val="28"/>
        </w:rPr>
        <w:t> </w:t>
      </w:r>
      <w:r w:rsidRPr="00912DA3">
        <w:rPr>
          <w:color w:val="000000"/>
          <w:sz w:val="28"/>
          <w:szCs w:val="28"/>
        </w:rPr>
        <w:t>в</w:t>
      </w:r>
      <w:r w:rsidRPr="00912DA3">
        <w:rPr>
          <w:rStyle w:val="apple-converted-space"/>
          <w:color w:val="000000"/>
          <w:sz w:val="28"/>
          <w:szCs w:val="28"/>
        </w:rPr>
        <w:t> </w:t>
      </w:r>
      <w:r w:rsidRPr="00912DA3">
        <w:rPr>
          <w:color w:val="000000"/>
          <w:sz w:val="28"/>
          <w:szCs w:val="28"/>
        </w:rPr>
        <w:t>торговле на них приходилось 53,6%, в органах государственного управления – 72,3%, в сфере финансовой и страховой деятельности – 75,8%, в системе образования – 83,5%, здравоохранения и оказания социальных услуг – 84,3% всех занятых соответствующими видами деятельности.</w:t>
      </w:r>
    </w:p>
    <w:p w:rsidR="009F4531" w:rsidRPr="00912DA3" w:rsidRDefault="009F4531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2DA3">
        <w:rPr>
          <w:color w:val="000000"/>
          <w:sz w:val="28"/>
          <w:szCs w:val="28"/>
        </w:rPr>
        <w:t xml:space="preserve">Несмотря на то, что женщины и мужчины получают у нас равную оплату за одинаковый труд, средняя заработная плата женщин ниже, чем представителей сильного пола. В 2015 году среднемесячная зарплата занятых в экономике области женщин составила 3669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, что на 2560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, или на 41,1%, меньше, чем мужчин, – 6229 грн. Для сравнения: в целом по Украине среднемесячная зарплата женщин меньше, чем мужчин, на 25,1% (3631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 против 4848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>).</w:t>
      </w:r>
    </w:p>
    <w:p w:rsidR="009F4531" w:rsidRPr="00912DA3" w:rsidRDefault="009F4531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F4531" w:rsidRPr="00912DA3" w:rsidRDefault="009F4531" w:rsidP="00912DA3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12DA3">
        <w:rPr>
          <w:color w:val="000000"/>
          <w:sz w:val="28"/>
          <w:szCs w:val="28"/>
        </w:rPr>
        <w:t>Более низкий средний уровень оплаты труда женщин связан, прежде всего, со структурными отличиями занятости мужчин и женщин по видам деятельности. Удельный вес женщин выше в отраслях с низкой зарплатой, а в промышленности, строительстве, на транспорте многие профессии с более высоким заработком традиционно являются мужскими. В то же время и в других видах деятельности средняя зарплата женщин, как правило, ниже, поскольку им не всегда удается достичь верхних ступенек карьерной лестницы.</w:t>
      </w:r>
      <w:r w:rsidRPr="00912D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2DA3">
        <w:rPr>
          <w:color w:val="000000"/>
          <w:sz w:val="28"/>
          <w:szCs w:val="28"/>
        </w:rPr>
        <w:t xml:space="preserve">В результате, к примеру, в сфере финансовой и страховой деятельности региона среднемесячная зарплата мужчин составила в 2015 году 7038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, а женщин – 5689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, в учреждениях государственного управления – 5350 и 4145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, в системе здравоохранения и оказания социальной помощи мужчины заработали в среднем за месяц 3383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 xml:space="preserve">, а женщины – 2992 </w:t>
      </w:r>
      <w:proofErr w:type="spellStart"/>
      <w:r w:rsidRPr="00912DA3">
        <w:rPr>
          <w:color w:val="000000"/>
          <w:sz w:val="28"/>
          <w:szCs w:val="28"/>
        </w:rPr>
        <w:t>грн</w:t>
      </w:r>
      <w:proofErr w:type="spellEnd"/>
      <w:r w:rsidRPr="00912DA3">
        <w:rPr>
          <w:color w:val="000000"/>
          <w:sz w:val="28"/>
          <w:szCs w:val="28"/>
        </w:rPr>
        <w:t>, в сфере образования – соответственно 3159 и 2872 грн.</w:t>
      </w:r>
      <w:proofErr w:type="gramEnd"/>
    </w:p>
    <w:p w:rsidR="009F4531" w:rsidRPr="00912DA3" w:rsidRDefault="009F4531" w:rsidP="00912DA3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9F4531" w:rsidRPr="00912DA3" w:rsidRDefault="009F4531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2DA3">
        <w:rPr>
          <w:color w:val="000000"/>
          <w:sz w:val="28"/>
          <w:szCs w:val="28"/>
        </w:rPr>
        <w:t>Женщины, к сожалению, больше подвержены риску</w:t>
      </w:r>
      <w:r w:rsidRPr="00912D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2DA3">
        <w:rPr>
          <w:color w:val="000000"/>
          <w:sz w:val="28"/>
          <w:szCs w:val="28"/>
        </w:rPr>
        <w:t>потерять</w:t>
      </w:r>
      <w:proofErr w:type="gramEnd"/>
      <w:r w:rsidRPr="00912DA3">
        <w:rPr>
          <w:rStyle w:val="apple-converted-space"/>
          <w:color w:val="000000"/>
          <w:sz w:val="28"/>
          <w:szCs w:val="28"/>
        </w:rPr>
        <w:t> </w:t>
      </w:r>
      <w:r w:rsidRPr="00912DA3">
        <w:rPr>
          <w:color w:val="000000"/>
          <w:sz w:val="28"/>
          <w:szCs w:val="28"/>
        </w:rPr>
        <w:t>работу. Если в общей численности принятых в 2015 году на работу удельный вес женщин составил 46,0%, то среди уволенных по сокращению штатов – 54,4%.</w:t>
      </w:r>
      <w:r w:rsidRPr="00912DA3">
        <w:rPr>
          <w:rStyle w:val="apple-converted-space"/>
          <w:color w:val="000000"/>
          <w:sz w:val="28"/>
          <w:szCs w:val="28"/>
        </w:rPr>
        <w:t> </w:t>
      </w:r>
      <w:r w:rsidRPr="00912DA3">
        <w:rPr>
          <w:color w:val="000000"/>
          <w:sz w:val="28"/>
          <w:szCs w:val="28"/>
        </w:rPr>
        <w:t>Численность зарегистрированных безработных женщин</w:t>
      </w:r>
      <w:r w:rsidRPr="00912D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2DA3">
        <w:rPr>
          <w:color w:val="000000"/>
          <w:sz w:val="28"/>
          <w:szCs w:val="28"/>
        </w:rPr>
        <w:t>на конец</w:t>
      </w:r>
      <w:proofErr w:type="gramEnd"/>
      <w:r w:rsidRPr="00912DA3">
        <w:rPr>
          <w:rStyle w:val="apple-converted-space"/>
          <w:color w:val="000000"/>
          <w:sz w:val="28"/>
          <w:szCs w:val="28"/>
        </w:rPr>
        <w:t> </w:t>
      </w:r>
      <w:r w:rsidRPr="00912DA3">
        <w:rPr>
          <w:color w:val="000000"/>
          <w:sz w:val="28"/>
          <w:szCs w:val="28"/>
        </w:rPr>
        <w:t>2015 года составила в области 12,9 тыс. человек, или 60,7%всех безработных.</w:t>
      </w:r>
    </w:p>
    <w:p w:rsidR="009F4531" w:rsidRPr="00912DA3" w:rsidRDefault="009F4531" w:rsidP="0091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2DA3">
        <w:rPr>
          <w:color w:val="000000"/>
          <w:sz w:val="28"/>
          <w:szCs w:val="28"/>
        </w:rPr>
        <w:t>Вместе с тем именно социальная защищенность женщин является важным фактором стабильности всего общества и его успешного развития.</w:t>
      </w:r>
    </w:p>
    <w:p w:rsidR="000A5533" w:rsidRPr="00912DA3" w:rsidRDefault="000A5533" w:rsidP="00912DA3">
      <w:pPr>
        <w:rPr>
          <w:rFonts w:ascii="Times New Roman" w:hAnsi="Times New Roman" w:cs="Times New Roman"/>
          <w:sz w:val="28"/>
          <w:szCs w:val="28"/>
        </w:rPr>
      </w:pPr>
    </w:p>
    <w:p w:rsidR="00912DA3" w:rsidRPr="00912DA3" w:rsidRDefault="00912DA3">
      <w:pPr>
        <w:rPr>
          <w:rFonts w:ascii="Times New Roman" w:hAnsi="Times New Roman" w:cs="Times New Roman"/>
          <w:sz w:val="28"/>
          <w:szCs w:val="28"/>
        </w:rPr>
      </w:pPr>
    </w:p>
    <w:sectPr w:rsidR="00912DA3" w:rsidRPr="0091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31"/>
    <w:rsid w:val="000006A7"/>
    <w:rsid w:val="000A5533"/>
    <w:rsid w:val="000E687E"/>
    <w:rsid w:val="001421DC"/>
    <w:rsid w:val="00154DDA"/>
    <w:rsid w:val="00164F73"/>
    <w:rsid w:val="00167933"/>
    <w:rsid w:val="001A04BE"/>
    <w:rsid w:val="001A50D0"/>
    <w:rsid w:val="001A68CA"/>
    <w:rsid w:val="001F21F4"/>
    <w:rsid w:val="00200D82"/>
    <w:rsid w:val="00205B34"/>
    <w:rsid w:val="002308F3"/>
    <w:rsid w:val="0027463C"/>
    <w:rsid w:val="002C5DEF"/>
    <w:rsid w:val="00353AE5"/>
    <w:rsid w:val="00367255"/>
    <w:rsid w:val="003C37F2"/>
    <w:rsid w:val="003F7318"/>
    <w:rsid w:val="005304EE"/>
    <w:rsid w:val="00536EDE"/>
    <w:rsid w:val="0053794F"/>
    <w:rsid w:val="00554FAC"/>
    <w:rsid w:val="005C586A"/>
    <w:rsid w:val="006252EA"/>
    <w:rsid w:val="007662A6"/>
    <w:rsid w:val="007B2B4A"/>
    <w:rsid w:val="00862359"/>
    <w:rsid w:val="008718A8"/>
    <w:rsid w:val="0087714F"/>
    <w:rsid w:val="0090006D"/>
    <w:rsid w:val="00912DA3"/>
    <w:rsid w:val="00972C2E"/>
    <w:rsid w:val="009800C2"/>
    <w:rsid w:val="009A57C4"/>
    <w:rsid w:val="009E2BB4"/>
    <w:rsid w:val="009F345D"/>
    <w:rsid w:val="009F4531"/>
    <w:rsid w:val="00A93316"/>
    <w:rsid w:val="00AC31CB"/>
    <w:rsid w:val="00AF2CD1"/>
    <w:rsid w:val="00AF5E1D"/>
    <w:rsid w:val="00B15F24"/>
    <w:rsid w:val="00B323A9"/>
    <w:rsid w:val="00B425A1"/>
    <w:rsid w:val="00B85F63"/>
    <w:rsid w:val="00B9485A"/>
    <w:rsid w:val="00C12EEE"/>
    <w:rsid w:val="00CD327A"/>
    <w:rsid w:val="00CE3D46"/>
    <w:rsid w:val="00CE66FD"/>
    <w:rsid w:val="00D21D11"/>
    <w:rsid w:val="00D2459F"/>
    <w:rsid w:val="00D65CEC"/>
    <w:rsid w:val="00E405B9"/>
    <w:rsid w:val="00E71251"/>
    <w:rsid w:val="00EA626F"/>
    <w:rsid w:val="00EF33A3"/>
    <w:rsid w:val="00F10B25"/>
    <w:rsid w:val="00F26686"/>
    <w:rsid w:val="00F75430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2016-03-02T16:27:00Z</dcterms:created>
  <dcterms:modified xsi:type="dcterms:W3CDTF">2016-03-02T16:27:00Z</dcterms:modified>
</cp:coreProperties>
</file>